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84" w:rsidRDefault="00C15184" w:rsidP="00BD6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5184">
        <w:rPr>
          <w:rFonts w:ascii="Times New Roman" w:hAnsi="Times New Roman" w:cs="Times New Roman"/>
          <w:b/>
          <w:sz w:val="28"/>
          <w:szCs w:val="28"/>
          <w:lang w:val="kk-KZ"/>
        </w:rPr>
        <w:t>Осымен "Отандастар қоры" КЕАҚ (бұдан әрі-Қоғам) 2023 жылғы маусым айында мынадай қызметтерді және тауарларды сатып алу жоспарланып отырғанын хабарлайды:</w:t>
      </w:r>
    </w:p>
    <w:p w:rsidR="00C15184" w:rsidRPr="00C15184" w:rsidRDefault="00C15184" w:rsidP="00BD6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184" w:rsidRPr="00C15184" w:rsidRDefault="00C15184" w:rsidP="00C15184">
      <w:pPr>
        <w:pStyle w:val="a7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5184">
        <w:rPr>
          <w:rFonts w:ascii="Times New Roman" w:hAnsi="Times New Roman" w:cs="Times New Roman"/>
          <w:b/>
          <w:sz w:val="28"/>
          <w:szCs w:val="28"/>
          <w:lang w:val="kk-KZ"/>
        </w:rPr>
        <w:t>Картридждерді толтыру және бөлшектерін жөндеу (ауыстыру) бойынша:</w:t>
      </w:r>
    </w:p>
    <w:p w:rsidR="00C15184" w:rsidRPr="00C15184" w:rsidRDefault="00C15184" w:rsidP="00C15184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C15184" w:rsidTr="00C15184">
        <w:tc>
          <w:tcPr>
            <w:tcW w:w="8931" w:type="dxa"/>
          </w:tcPr>
          <w:p w:rsidR="00C15184" w:rsidRPr="00226BFD" w:rsidRDefault="00C15184" w:rsidP="00BD63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Картридждерді толтыру: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285А/85А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F 259X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435A/35A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244A/44A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Canon FX10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Xerox B215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Samsung D111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3558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Фотобарабанды ауыстыру: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285А/85А, С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F 259X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435A/35A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244A/44A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Canon FX10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Xerox B215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Samsung D111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Магнитті валды ауыстыру: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285А/85А, С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F 259X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435A/35A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244A/44A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Canon FX10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Xerox B215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Samsung D111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Зарядті валды ауыстыру: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285А/85А, С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F 259X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435A/35A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244A/44A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Canon FX10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Xerox B215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Samsung D111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3558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Ракельді ауыстыру: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3558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285А/85А, С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F 259X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435A/35A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244A/44A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Canon FX10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Xerox B215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Samsung D111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3558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Дозирующее лезвиені ауыстыру: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3558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285А/85А, С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F 259X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435A/35A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244A/44A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Canon FX10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Xerox B215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Samsung D111</w:t>
            </w:r>
          </w:p>
        </w:tc>
      </w:tr>
    </w:tbl>
    <w:p w:rsidR="00BD63B0" w:rsidRDefault="00BD63B0" w:rsidP="00BD63B0">
      <w:p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26BFD" w:rsidRPr="00226BFD" w:rsidRDefault="00226BFD" w:rsidP="00226BFD">
      <w:pPr>
        <w:pStyle w:val="a7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6BF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Компьютердің бөлшектерін сатып алу бойынша:</w:t>
      </w:r>
    </w:p>
    <w:p w:rsidR="00226BFD" w:rsidRDefault="00226BFD" w:rsidP="00226BFD">
      <w:pPr>
        <w:pStyle w:val="a7"/>
        <w:tabs>
          <w:tab w:val="left" w:pos="1134"/>
        </w:tabs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b/>
          <w:sz w:val="28"/>
          <w:szCs w:val="28"/>
          <w:lang w:val="kk-KZ"/>
        </w:rPr>
        <w:t>Қайта зарядталатын батареялар</w:t>
      </w:r>
      <w:r w:rsidR="00C319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(3дана):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Үлгі: Varta AA POWER HR6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Стандартты өлшем: AA (саусақ)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Технология: Никель-металл гидриді (Ni-MH)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Қуат кернеуі: 1.2 В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Батарея сыйымдылығы: 2100 мАч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Қаптамадағы саны: 2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b/>
          <w:sz w:val="28"/>
          <w:szCs w:val="28"/>
          <w:lang w:val="kk-KZ"/>
        </w:rPr>
        <w:t>Сыртқы қатты диск</w:t>
      </w:r>
      <w:r w:rsidR="00C319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(2</w:t>
      </w:r>
      <w:r w:rsidR="00FE74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C31943">
        <w:rPr>
          <w:rFonts w:ascii="Times New Roman" w:hAnsi="Times New Roman" w:cs="Times New Roman"/>
          <w:b/>
          <w:sz w:val="28"/>
          <w:szCs w:val="28"/>
          <w:lang w:val="kk-KZ"/>
        </w:rPr>
        <w:t>дана):</w:t>
      </w:r>
    </w:p>
    <w:p w:rsidR="00C31943" w:rsidRPr="00C31943" w:rsidRDefault="00C31943" w:rsidP="00C31943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1943">
        <w:rPr>
          <w:rFonts w:ascii="Times New Roman" w:hAnsi="Times New Roman" w:cs="Times New Roman"/>
          <w:sz w:val="28"/>
          <w:szCs w:val="28"/>
          <w:lang w:val="kk-KZ"/>
        </w:rPr>
        <w:t>Жабдық түрі: USB 2.5" HDD</w:t>
      </w:r>
    </w:p>
    <w:p w:rsidR="00C31943" w:rsidRPr="00C31943" w:rsidRDefault="00C31943" w:rsidP="00C31943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1943">
        <w:rPr>
          <w:rFonts w:ascii="Times New Roman" w:hAnsi="Times New Roman" w:cs="Times New Roman"/>
          <w:sz w:val="28"/>
          <w:szCs w:val="28"/>
          <w:lang w:val="kk-KZ"/>
        </w:rPr>
        <w:lastRenderedPageBreak/>
        <w:t>Жад көлемі, Гб: 1000</w:t>
      </w:r>
    </w:p>
    <w:p w:rsidR="00C31943" w:rsidRPr="00C31943" w:rsidRDefault="00C31943" w:rsidP="00C31943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1943">
        <w:rPr>
          <w:rFonts w:ascii="Times New Roman" w:hAnsi="Times New Roman" w:cs="Times New Roman"/>
          <w:sz w:val="28"/>
          <w:szCs w:val="28"/>
          <w:lang w:val="kk-KZ"/>
        </w:rPr>
        <w:t>Интерфейс түрі: USB 3.1 Gen 1/ USB 3.2 Gen 1</w:t>
      </w:r>
    </w:p>
    <w:p w:rsidR="007406C4" w:rsidRDefault="00C31943" w:rsidP="00C31943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1943">
        <w:rPr>
          <w:rFonts w:ascii="Times New Roman" w:hAnsi="Times New Roman" w:cs="Times New Roman"/>
          <w:sz w:val="28"/>
          <w:szCs w:val="28"/>
          <w:lang w:val="kk-KZ"/>
        </w:rPr>
        <w:t>Индикаторлар: Оқу/жазу</w:t>
      </w:r>
    </w:p>
    <w:p w:rsidR="00C31943" w:rsidRPr="00C31943" w:rsidRDefault="00C31943" w:rsidP="00C31943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1943">
        <w:rPr>
          <w:rFonts w:ascii="Times New Roman" w:hAnsi="Times New Roman" w:cs="Times New Roman"/>
          <w:sz w:val="28"/>
          <w:szCs w:val="28"/>
          <w:lang w:val="kk-KZ"/>
        </w:rPr>
        <w:t>Интерфейстің өткізу қабілеті, дейін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31943">
        <w:rPr>
          <w:rFonts w:ascii="Times New Roman" w:hAnsi="Times New Roman" w:cs="Times New Roman"/>
          <w:sz w:val="28"/>
          <w:szCs w:val="28"/>
          <w:lang w:val="kk-KZ"/>
        </w:rPr>
        <w:t>5 Гбит/с</w:t>
      </w:r>
    </w:p>
    <w:p w:rsidR="00C31943" w:rsidRPr="00C31943" w:rsidRDefault="00C31943" w:rsidP="00C31943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1943">
        <w:rPr>
          <w:rFonts w:ascii="Times New Roman" w:hAnsi="Times New Roman" w:cs="Times New Roman"/>
          <w:sz w:val="28"/>
          <w:szCs w:val="28"/>
          <w:lang w:val="kk-KZ"/>
        </w:rPr>
        <w:t>Өлшемі (Е х Б х Т): 12.9 x 8 x 1.6 см</w:t>
      </w:r>
    </w:p>
    <w:p w:rsidR="00C31943" w:rsidRPr="00C31943" w:rsidRDefault="00C31943" w:rsidP="00C31943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b/>
          <w:sz w:val="28"/>
          <w:szCs w:val="28"/>
          <w:lang w:val="kk-KZ"/>
        </w:rPr>
        <w:t>Қайта зарядталатын батареяларды зарядтау құрылғысы</w:t>
      </w:r>
      <w:r w:rsidR="00C319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(2 дана):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Үлгі: Varta Mini Charger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Қолдау көрсетілетін батарея түрлері: 2 x AA, 2 x AAA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Қуат кернеуі: 1.2 В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Заряд тогы: AAA-60-70 mA, AA - 135-155 mA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Сыйымдылықты зарядтау мүмкіндігі: AAA-1000 мАч дейін, AA-2600 мАч дейін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b/>
          <w:sz w:val="28"/>
          <w:szCs w:val="28"/>
          <w:lang w:val="kk-KZ"/>
        </w:rPr>
        <w:t>Пернетақта</w:t>
      </w:r>
      <w:r w:rsidR="00C319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31943" w:rsidRPr="00C31943">
        <w:rPr>
          <w:rFonts w:ascii="Times New Roman" w:hAnsi="Times New Roman" w:cs="Times New Roman"/>
          <w:b/>
          <w:sz w:val="28"/>
          <w:szCs w:val="28"/>
          <w:lang w:val="kk-KZ"/>
        </w:rPr>
        <w:t>(20 дана):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Үлгі: Logitech K120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Кілт түрі: мембраналық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Байланыс түрі: сымды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Интерфейс: USB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Түсі: Қара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Кабель ұзындығы: 1,5 м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06C4" w:rsidRPr="007406C4" w:rsidRDefault="00C31943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Компьютерлік т</w:t>
      </w:r>
      <w:r w:rsidR="007406C4" w:rsidRPr="007406C4">
        <w:rPr>
          <w:rFonts w:ascii="Times New Roman" w:hAnsi="Times New Roman" w:cs="Times New Roman"/>
          <w:b/>
          <w:sz w:val="28"/>
          <w:szCs w:val="28"/>
          <w:lang w:val="kk-KZ"/>
        </w:rPr>
        <w:t>ышқан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(20 дана):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Үлгі: Logitech M90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Байланыс түрі: сымды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Сенсор түрі: оптикалық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Максималды ажыратымдылық: 1000 dpi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Түймелер саны, оның ішінде доңғалақ-түйме: 3</w:t>
      </w:r>
    </w:p>
    <w:p w:rsidR="007406C4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Интерфейс: USB</w:t>
      </w:r>
    </w:p>
    <w:p w:rsidR="00226BFD" w:rsidRPr="007406C4" w:rsidRDefault="007406C4" w:rsidP="007406C4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6C4">
        <w:rPr>
          <w:rFonts w:ascii="Times New Roman" w:hAnsi="Times New Roman" w:cs="Times New Roman"/>
          <w:sz w:val="28"/>
          <w:szCs w:val="28"/>
          <w:lang w:val="kk-KZ"/>
        </w:rPr>
        <w:t>Кабель ұзындығы: 1,8 м</w:t>
      </w:r>
    </w:p>
    <w:p w:rsidR="007406C4" w:rsidRPr="00226BFD" w:rsidRDefault="007406C4" w:rsidP="007406C4">
      <w:pPr>
        <w:pStyle w:val="a7"/>
        <w:tabs>
          <w:tab w:val="left" w:pos="1134"/>
        </w:tabs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15184" w:rsidRPr="00C15184" w:rsidRDefault="00C15184" w:rsidP="00C151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5184">
        <w:rPr>
          <w:rFonts w:ascii="Times New Roman" w:hAnsi="Times New Roman" w:cs="Times New Roman"/>
          <w:sz w:val="28"/>
          <w:szCs w:val="28"/>
          <w:lang w:val="kk-KZ"/>
        </w:rPr>
        <w:t>Осыған байланысты әлеуетті өнім</w:t>
      </w:r>
      <w:r w:rsidR="00C31943">
        <w:rPr>
          <w:rFonts w:ascii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Pr="00C15184">
        <w:rPr>
          <w:rFonts w:ascii="Times New Roman" w:hAnsi="Times New Roman" w:cs="Times New Roman"/>
          <w:sz w:val="28"/>
          <w:szCs w:val="28"/>
          <w:lang w:val="kk-KZ"/>
        </w:rPr>
        <w:t xml:space="preserve"> берушілер</w:t>
      </w:r>
      <w:r>
        <w:rPr>
          <w:rFonts w:ascii="Times New Roman" w:hAnsi="Times New Roman" w:cs="Times New Roman"/>
          <w:sz w:val="28"/>
          <w:szCs w:val="28"/>
          <w:lang w:val="kk-KZ"/>
        </w:rPr>
        <w:t>ге тиісті коммерциялық ұсыныстарды беруге</w:t>
      </w:r>
      <w:r w:rsidRPr="00C15184">
        <w:rPr>
          <w:rFonts w:ascii="Times New Roman" w:hAnsi="Times New Roman" w:cs="Times New Roman"/>
          <w:sz w:val="28"/>
          <w:szCs w:val="28"/>
          <w:lang w:val="kk-KZ"/>
        </w:rPr>
        <w:t xml:space="preserve"> шақырылады.</w:t>
      </w:r>
    </w:p>
    <w:p w:rsidR="00C15184" w:rsidRPr="00C15184" w:rsidRDefault="00C15184" w:rsidP="00C151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5184">
        <w:rPr>
          <w:rFonts w:ascii="Times New Roman" w:hAnsi="Times New Roman" w:cs="Times New Roman"/>
          <w:sz w:val="28"/>
          <w:szCs w:val="28"/>
          <w:lang w:val="kk-KZ"/>
        </w:rPr>
        <w:t xml:space="preserve">Коммерциялық ұсыныстар 2023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151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C31943">
        <w:rPr>
          <w:rFonts w:ascii="Times New Roman" w:hAnsi="Times New Roman" w:cs="Times New Roman"/>
          <w:sz w:val="28"/>
          <w:szCs w:val="28"/>
          <w:lang w:val="kk-KZ"/>
        </w:rPr>
        <w:t>усымға</w:t>
      </w:r>
      <w:r w:rsidRPr="00C15184">
        <w:rPr>
          <w:rFonts w:ascii="Times New Roman" w:hAnsi="Times New Roman" w:cs="Times New Roman"/>
          <w:sz w:val="28"/>
          <w:szCs w:val="28"/>
          <w:lang w:val="kk-KZ"/>
        </w:rPr>
        <w:t xml:space="preserve"> дейін Астана қаласы,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C15184">
        <w:rPr>
          <w:rFonts w:ascii="Times New Roman" w:hAnsi="Times New Roman" w:cs="Times New Roman"/>
          <w:sz w:val="28"/>
          <w:szCs w:val="28"/>
          <w:lang w:val="kk-KZ"/>
        </w:rPr>
        <w:t>Д. Қонаев көшесі, 12/1, 3 қабат (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департамент</w:t>
      </w:r>
      <w:r w:rsidRPr="00C1518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31943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немесе </w:t>
      </w:r>
      <w:r w:rsidRPr="00C15184">
        <w:rPr>
          <w:rFonts w:ascii="Times New Roman" w:hAnsi="Times New Roman" w:cs="Times New Roman"/>
          <w:sz w:val="28"/>
          <w:szCs w:val="28"/>
          <w:lang w:val="kk-KZ"/>
        </w:rPr>
        <w:t>email</w:t>
      </w:r>
      <w:r w:rsidR="00C319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518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hyperlink r:id="rId8" w:history="1">
        <w:r w:rsidR="00C31943" w:rsidRPr="009C3A15">
          <w:rPr>
            <w:rStyle w:val="af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C31943">
        <w:rPr>
          <w:rFonts w:ascii="Times New Roman" w:hAnsi="Times New Roman" w:cs="Times New Roman"/>
          <w:sz w:val="28"/>
          <w:szCs w:val="28"/>
          <w:lang w:val="kk-KZ"/>
        </w:rPr>
        <w:t xml:space="preserve"> арқылы қабылданады</w:t>
      </w:r>
      <w:r w:rsidRPr="00C151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5184" w:rsidRPr="00C15184" w:rsidRDefault="00C15184" w:rsidP="00C151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184">
        <w:rPr>
          <w:rFonts w:ascii="Times New Roman" w:hAnsi="Times New Roman" w:cs="Times New Roman"/>
          <w:sz w:val="28"/>
          <w:szCs w:val="28"/>
          <w:lang w:val="ru-RU"/>
        </w:rPr>
        <w:t xml:space="preserve">"Отандастар </w:t>
      </w:r>
      <w:proofErr w:type="spellStart"/>
      <w:r w:rsidRPr="00C15184">
        <w:rPr>
          <w:rFonts w:ascii="Times New Roman" w:hAnsi="Times New Roman" w:cs="Times New Roman"/>
          <w:sz w:val="28"/>
          <w:szCs w:val="28"/>
          <w:lang w:val="ru-RU"/>
        </w:rPr>
        <w:t>қоры</w:t>
      </w:r>
      <w:proofErr w:type="spellEnd"/>
      <w:r w:rsidRPr="00C15184">
        <w:rPr>
          <w:rFonts w:ascii="Times New Roman" w:hAnsi="Times New Roman" w:cs="Times New Roman"/>
          <w:sz w:val="28"/>
          <w:szCs w:val="28"/>
          <w:lang w:val="ru-RU"/>
        </w:rPr>
        <w:t xml:space="preserve">" КЕАҚ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15184">
        <w:rPr>
          <w:rFonts w:ascii="Times New Roman" w:hAnsi="Times New Roman" w:cs="Times New Roman"/>
          <w:sz w:val="28"/>
          <w:szCs w:val="28"/>
          <w:lang w:val="ru-RU"/>
        </w:rPr>
        <w:t>онт.тел</w:t>
      </w:r>
      <w:proofErr w:type="spellEnd"/>
      <w:r w:rsidRPr="00C15184">
        <w:rPr>
          <w:rFonts w:ascii="Times New Roman" w:hAnsi="Times New Roman" w:cs="Times New Roman"/>
          <w:sz w:val="28"/>
          <w:szCs w:val="28"/>
          <w:lang w:val="ru-RU"/>
        </w:rPr>
        <w:t>.: 23 59 29</w:t>
      </w:r>
    </w:p>
    <w:p w:rsidR="00C15184" w:rsidRPr="00C15184" w:rsidRDefault="00C15184" w:rsidP="00BD63B0">
      <w:p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C15184" w:rsidRPr="00C15184" w:rsidSect="00E05404">
      <w:headerReference w:type="default" r:id="rId9"/>
      <w:footerReference w:type="first" r:id="rId10"/>
      <w:pgSz w:w="12240" w:h="15840"/>
      <w:pgMar w:top="1135" w:right="900" w:bottom="709" w:left="1418" w:header="709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A4" w:rsidRDefault="00C841A4" w:rsidP="004C3A52">
      <w:pPr>
        <w:spacing w:after="0" w:line="240" w:lineRule="auto"/>
      </w:pPr>
      <w:r>
        <w:separator/>
      </w:r>
    </w:p>
  </w:endnote>
  <w:endnote w:type="continuationSeparator" w:id="0">
    <w:p w:rsidR="00C841A4" w:rsidRDefault="00C841A4" w:rsidP="004C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7E" w:rsidRDefault="00AA247E" w:rsidP="002E2E23">
    <w:pPr>
      <w:pStyle w:val="ac"/>
      <w:tabs>
        <w:tab w:val="clear" w:pos="4677"/>
        <w:tab w:val="clear" w:pos="9355"/>
        <w:tab w:val="left" w:pos="7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A4" w:rsidRDefault="00C841A4" w:rsidP="004C3A52">
      <w:pPr>
        <w:spacing w:after="0" w:line="240" w:lineRule="auto"/>
      </w:pPr>
      <w:r>
        <w:separator/>
      </w:r>
    </w:p>
  </w:footnote>
  <w:footnote w:type="continuationSeparator" w:id="0">
    <w:p w:rsidR="00C841A4" w:rsidRDefault="00C841A4" w:rsidP="004C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7E" w:rsidRPr="00A170E5" w:rsidRDefault="00AA247E" w:rsidP="0054271E">
    <w:pPr>
      <w:pStyle w:val="a4"/>
      <w:rPr>
        <w:sz w:val="28"/>
        <w:szCs w:val="28"/>
      </w:rPr>
    </w:pPr>
  </w:p>
  <w:p w:rsidR="00AA247E" w:rsidRDefault="00AA24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80C"/>
    <w:multiLevelType w:val="hybridMultilevel"/>
    <w:tmpl w:val="AF3AF020"/>
    <w:lvl w:ilvl="0" w:tplc="30244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FD1284"/>
    <w:multiLevelType w:val="hybridMultilevel"/>
    <w:tmpl w:val="AF3AF020"/>
    <w:lvl w:ilvl="0" w:tplc="30244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C97C46"/>
    <w:multiLevelType w:val="hybridMultilevel"/>
    <w:tmpl w:val="127A4C40"/>
    <w:lvl w:ilvl="0" w:tplc="8504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E7B8C"/>
    <w:multiLevelType w:val="hybridMultilevel"/>
    <w:tmpl w:val="231E7A14"/>
    <w:lvl w:ilvl="0" w:tplc="5D98E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F22930"/>
    <w:multiLevelType w:val="hybridMultilevel"/>
    <w:tmpl w:val="14B2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4C36"/>
    <w:multiLevelType w:val="hybridMultilevel"/>
    <w:tmpl w:val="1EAAC760"/>
    <w:lvl w:ilvl="0" w:tplc="7720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475A2"/>
    <w:multiLevelType w:val="hybridMultilevel"/>
    <w:tmpl w:val="BE5EA03C"/>
    <w:lvl w:ilvl="0" w:tplc="DBC6E8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F51894"/>
    <w:multiLevelType w:val="hybridMultilevel"/>
    <w:tmpl w:val="C8B663BA"/>
    <w:lvl w:ilvl="0" w:tplc="21C04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A46687"/>
    <w:multiLevelType w:val="hybridMultilevel"/>
    <w:tmpl w:val="C2466D0C"/>
    <w:lvl w:ilvl="0" w:tplc="DFB47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965DD0"/>
    <w:multiLevelType w:val="hybridMultilevel"/>
    <w:tmpl w:val="AF3AF020"/>
    <w:lvl w:ilvl="0" w:tplc="30244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7764B4B"/>
    <w:multiLevelType w:val="hybridMultilevel"/>
    <w:tmpl w:val="AF3AF020"/>
    <w:lvl w:ilvl="0" w:tplc="30244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7C053B2"/>
    <w:multiLevelType w:val="hybridMultilevel"/>
    <w:tmpl w:val="AF3AF020"/>
    <w:lvl w:ilvl="0" w:tplc="30244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2B6DD6"/>
    <w:multiLevelType w:val="hybridMultilevel"/>
    <w:tmpl w:val="AF3AF020"/>
    <w:lvl w:ilvl="0" w:tplc="30244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FCC5872"/>
    <w:multiLevelType w:val="hybridMultilevel"/>
    <w:tmpl w:val="A0742BD0"/>
    <w:lvl w:ilvl="0" w:tplc="53AC815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0A6D4F"/>
    <w:multiLevelType w:val="hybridMultilevel"/>
    <w:tmpl w:val="C012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02B76"/>
    <w:multiLevelType w:val="hybridMultilevel"/>
    <w:tmpl w:val="8FCC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01F79"/>
    <w:multiLevelType w:val="hybridMultilevel"/>
    <w:tmpl w:val="3F90F562"/>
    <w:lvl w:ilvl="0" w:tplc="30244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BD005B"/>
    <w:multiLevelType w:val="hybridMultilevel"/>
    <w:tmpl w:val="935232EC"/>
    <w:lvl w:ilvl="0" w:tplc="ED30F662">
      <w:start w:val="1"/>
      <w:numFmt w:val="decimal"/>
      <w:lvlText w:val="%1)"/>
      <w:lvlJc w:val="left"/>
      <w:pPr>
        <w:ind w:left="801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F221950"/>
    <w:multiLevelType w:val="hybridMultilevel"/>
    <w:tmpl w:val="019AD68C"/>
    <w:lvl w:ilvl="0" w:tplc="3BE08DC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0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5"/>
  </w:num>
  <w:num w:numId="15">
    <w:abstractNumId w:val="5"/>
  </w:num>
  <w:num w:numId="16">
    <w:abstractNumId w:val="8"/>
  </w:num>
  <w:num w:numId="17">
    <w:abstractNumId w:val="13"/>
  </w:num>
  <w:num w:numId="18">
    <w:abstractNumId w:val="6"/>
  </w:num>
  <w:num w:numId="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9D"/>
    <w:rsid w:val="000001CC"/>
    <w:rsid w:val="000034C7"/>
    <w:rsid w:val="00006ADB"/>
    <w:rsid w:val="00006B04"/>
    <w:rsid w:val="00006F3D"/>
    <w:rsid w:val="00010126"/>
    <w:rsid w:val="000102E1"/>
    <w:rsid w:val="00010ECF"/>
    <w:rsid w:val="00012EED"/>
    <w:rsid w:val="000130DB"/>
    <w:rsid w:val="00015295"/>
    <w:rsid w:val="00016480"/>
    <w:rsid w:val="00020182"/>
    <w:rsid w:val="00022085"/>
    <w:rsid w:val="00023DCC"/>
    <w:rsid w:val="000248EE"/>
    <w:rsid w:val="0002528A"/>
    <w:rsid w:val="0002606A"/>
    <w:rsid w:val="00030572"/>
    <w:rsid w:val="00030A2B"/>
    <w:rsid w:val="00030FFC"/>
    <w:rsid w:val="00032553"/>
    <w:rsid w:val="00034957"/>
    <w:rsid w:val="00034AA1"/>
    <w:rsid w:val="000355DA"/>
    <w:rsid w:val="0003788A"/>
    <w:rsid w:val="00037D7D"/>
    <w:rsid w:val="00041FFB"/>
    <w:rsid w:val="00052315"/>
    <w:rsid w:val="00052A08"/>
    <w:rsid w:val="00054E5C"/>
    <w:rsid w:val="00056F55"/>
    <w:rsid w:val="00056FD0"/>
    <w:rsid w:val="00061576"/>
    <w:rsid w:val="00061D4A"/>
    <w:rsid w:val="000635E1"/>
    <w:rsid w:val="0006609C"/>
    <w:rsid w:val="00070188"/>
    <w:rsid w:val="000713CC"/>
    <w:rsid w:val="0007191B"/>
    <w:rsid w:val="000720A8"/>
    <w:rsid w:val="00073D74"/>
    <w:rsid w:val="00073F2E"/>
    <w:rsid w:val="0007488A"/>
    <w:rsid w:val="00075ACD"/>
    <w:rsid w:val="00075AD2"/>
    <w:rsid w:val="00077E95"/>
    <w:rsid w:val="000808F0"/>
    <w:rsid w:val="00080AC2"/>
    <w:rsid w:val="00080C48"/>
    <w:rsid w:val="00081BB6"/>
    <w:rsid w:val="00084587"/>
    <w:rsid w:val="00084F47"/>
    <w:rsid w:val="0009028A"/>
    <w:rsid w:val="000917E4"/>
    <w:rsid w:val="00091A95"/>
    <w:rsid w:val="00093926"/>
    <w:rsid w:val="000973C5"/>
    <w:rsid w:val="000A05CF"/>
    <w:rsid w:val="000A135D"/>
    <w:rsid w:val="000A19BB"/>
    <w:rsid w:val="000A31A3"/>
    <w:rsid w:val="000A3C57"/>
    <w:rsid w:val="000A59BF"/>
    <w:rsid w:val="000A762D"/>
    <w:rsid w:val="000B2219"/>
    <w:rsid w:val="000B2890"/>
    <w:rsid w:val="000B2FF2"/>
    <w:rsid w:val="000B32F0"/>
    <w:rsid w:val="000B6BD0"/>
    <w:rsid w:val="000B6F92"/>
    <w:rsid w:val="000C01BD"/>
    <w:rsid w:val="000C04A5"/>
    <w:rsid w:val="000C0506"/>
    <w:rsid w:val="000C0A29"/>
    <w:rsid w:val="000C1ED6"/>
    <w:rsid w:val="000C2CEF"/>
    <w:rsid w:val="000C6C46"/>
    <w:rsid w:val="000C7BE6"/>
    <w:rsid w:val="000D308A"/>
    <w:rsid w:val="000D3384"/>
    <w:rsid w:val="000D440F"/>
    <w:rsid w:val="000D4D59"/>
    <w:rsid w:val="000D5B20"/>
    <w:rsid w:val="000D6216"/>
    <w:rsid w:val="000D6B51"/>
    <w:rsid w:val="000D7AE9"/>
    <w:rsid w:val="000E1400"/>
    <w:rsid w:val="000E324E"/>
    <w:rsid w:val="000E3CAB"/>
    <w:rsid w:val="000E4F95"/>
    <w:rsid w:val="000E5BA5"/>
    <w:rsid w:val="000E5BC3"/>
    <w:rsid w:val="000F0BD4"/>
    <w:rsid w:val="000F343C"/>
    <w:rsid w:val="000F6FD8"/>
    <w:rsid w:val="000F72E7"/>
    <w:rsid w:val="0010333E"/>
    <w:rsid w:val="00104F50"/>
    <w:rsid w:val="00107646"/>
    <w:rsid w:val="00114C83"/>
    <w:rsid w:val="001151A7"/>
    <w:rsid w:val="001157D0"/>
    <w:rsid w:val="00116881"/>
    <w:rsid w:val="00121D62"/>
    <w:rsid w:val="00122C4E"/>
    <w:rsid w:val="001230BC"/>
    <w:rsid w:val="00124384"/>
    <w:rsid w:val="001248A7"/>
    <w:rsid w:val="00124FF6"/>
    <w:rsid w:val="001254EC"/>
    <w:rsid w:val="00126C63"/>
    <w:rsid w:val="00130596"/>
    <w:rsid w:val="001329A0"/>
    <w:rsid w:val="001336C0"/>
    <w:rsid w:val="00134091"/>
    <w:rsid w:val="001425AF"/>
    <w:rsid w:val="0014379A"/>
    <w:rsid w:val="001508E2"/>
    <w:rsid w:val="00151ABC"/>
    <w:rsid w:val="00152690"/>
    <w:rsid w:val="001531D2"/>
    <w:rsid w:val="00154EE9"/>
    <w:rsid w:val="00156386"/>
    <w:rsid w:val="001567A6"/>
    <w:rsid w:val="0015764B"/>
    <w:rsid w:val="00157D8C"/>
    <w:rsid w:val="0016178D"/>
    <w:rsid w:val="00163303"/>
    <w:rsid w:val="00163736"/>
    <w:rsid w:val="00163D67"/>
    <w:rsid w:val="001641CB"/>
    <w:rsid w:val="00165021"/>
    <w:rsid w:val="00166113"/>
    <w:rsid w:val="001667EF"/>
    <w:rsid w:val="00170E57"/>
    <w:rsid w:val="00172D9F"/>
    <w:rsid w:val="001755DE"/>
    <w:rsid w:val="00176135"/>
    <w:rsid w:val="00180167"/>
    <w:rsid w:val="00182AE5"/>
    <w:rsid w:val="00185497"/>
    <w:rsid w:val="00193EDE"/>
    <w:rsid w:val="00197902"/>
    <w:rsid w:val="001A072A"/>
    <w:rsid w:val="001A1A24"/>
    <w:rsid w:val="001A1B7E"/>
    <w:rsid w:val="001A2379"/>
    <w:rsid w:val="001A3B5C"/>
    <w:rsid w:val="001A3D8D"/>
    <w:rsid w:val="001A478B"/>
    <w:rsid w:val="001A4F85"/>
    <w:rsid w:val="001A545B"/>
    <w:rsid w:val="001A6C04"/>
    <w:rsid w:val="001A6F41"/>
    <w:rsid w:val="001B4283"/>
    <w:rsid w:val="001B45CD"/>
    <w:rsid w:val="001B4BCF"/>
    <w:rsid w:val="001B5AC5"/>
    <w:rsid w:val="001B6ECC"/>
    <w:rsid w:val="001C2079"/>
    <w:rsid w:val="001C55B5"/>
    <w:rsid w:val="001C7062"/>
    <w:rsid w:val="001C7B4D"/>
    <w:rsid w:val="001D18BE"/>
    <w:rsid w:val="001D240A"/>
    <w:rsid w:val="001D25E5"/>
    <w:rsid w:val="001D3758"/>
    <w:rsid w:val="001D44F4"/>
    <w:rsid w:val="001D69F9"/>
    <w:rsid w:val="001E152B"/>
    <w:rsid w:val="001E1FF7"/>
    <w:rsid w:val="001E5062"/>
    <w:rsid w:val="001E697C"/>
    <w:rsid w:val="001F2317"/>
    <w:rsid w:val="001F4FB7"/>
    <w:rsid w:val="001F5C2F"/>
    <w:rsid w:val="001F6C22"/>
    <w:rsid w:val="00200C07"/>
    <w:rsid w:val="00200FC3"/>
    <w:rsid w:val="00210D48"/>
    <w:rsid w:val="00211B4A"/>
    <w:rsid w:val="00212F4B"/>
    <w:rsid w:val="0021310E"/>
    <w:rsid w:val="00213D21"/>
    <w:rsid w:val="00213F9A"/>
    <w:rsid w:val="002165DA"/>
    <w:rsid w:val="00217D7C"/>
    <w:rsid w:val="00222A8E"/>
    <w:rsid w:val="00224A9B"/>
    <w:rsid w:val="00226BFD"/>
    <w:rsid w:val="00227B14"/>
    <w:rsid w:val="00230982"/>
    <w:rsid w:val="002344C3"/>
    <w:rsid w:val="002372EA"/>
    <w:rsid w:val="00237F00"/>
    <w:rsid w:val="00242C56"/>
    <w:rsid w:val="002508FD"/>
    <w:rsid w:val="0025095F"/>
    <w:rsid w:val="00252026"/>
    <w:rsid w:val="00254049"/>
    <w:rsid w:val="00255A29"/>
    <w:rsid w:val="00260062"/>
    <w:rsid w:val="002604A1"/>
    <w:rsid w:val="00260E6E"/>
    <w:rsid w:val="00260EAA"/>
    <w:rsid w:val="00261520"/>
    <w:rsid w:val="002617A5"/>
    <w:rsid w:val="00262F33"/>
    <w:rsid w:val="0026441F"/>
    <w:rsid w:val="00272BF7"/>
    <w:rsid w:val="00272E7E"/>
    <w:rsid w:val="00273748"/>
    <w:rsid w:val="00273ABB"/>
    <w:rsid w:val="00280385"/>
    <w:rsid w:val="002813BD"/>
    <w:rsid w:val="00281619"/>
    <w:rsid w:val="00283C61"/>
    <w:rsid w:val="00283FA6"/>
    <w:rsid w:val="00290D49"/>
    <w:rsid w:val="00292C3D"/>
    <w:rsid w:val="00294551"/>
    <w:rsid w:val="002976EB"/>
    <w:rsid w:val="002A097A"/>
    <w:rsid w:val="002A2922"/>
    <w:rsid w:val="002A306B"/>
    <w:rsid w:val="002A51C8"/>
    <w:rsid w:val="002B0866"/>
    <w:rsid w:val="002B4427"/>
    <w:rsid w:val="002B6C17"/>
    <w:rsid w:val="002B75BF"/>
    <w:rsid w:val="002C1208"/>
    <w:rsid w:val="002C1AF3"/>
    <w:rsid w:val="002C4D7F"/>
    <w:rsid w:val="002C766B"/>
    <w:rsid w:val="002D055D"/>
    <w:rsid w:val="002D3825"/>
    <w:rsid w:val="002D79DC"/>
    <w:rsid w:val="002D7B49"/>
    <w:rsid w:val="002E0121"/>
    <w:rsid w:val="002E04E8"/>
    <w:rsid w:val="002E1DEE"/>
    <w:rsid w:val="002E28F5"/>
    <w:rsid w:val="002E2A2F"/>
    <w:rsid w:val="002E2E23"/>
    <w:rsid w:val="002E47F0"/>
    <w:rsid w:val="002E4C9F"/>
    <w:rsid w:val="002E515C"/>
    <w:rsid w:val="002E5392"/>
    <w:rsid w:val="002E6EA4"/>
    <w:rsid w:val="002E72D2"/>
    <w:rsid w:val="002F03AB"/>
    <w:rsid w:val="002F1E9B"/>
    <w:rsid w:val="002F2070"/>
    <w:rsid w:val="002F3CC6"/>
    <w:rsid w:val="002F47CB"/>
    <w:rsid w:val="002F5EF0"/>
    <w:rsid w:val="002F6112"/>
    <w:rsid w:val="002F724A"/>
    <w:rsid w:val="00304964"/>
    <w:rsid w:val="00305D25"/>
    <w:rsid w:val="00307296"/>
    <w:rsid w:val="00307BC6"/>
    <w:rsid w:val="00310035"/>
    <w:rsid w:val="00312336"/>
    <w:rsid w:val="00313504"/>
    <w:rsid w:val="00315D30"/>
    <w:rsid w:val="0031654F"/>
    <w:rsid w:val="00317F02"/>
    <w:rsid w:val="00323BA1"/>
    <w:rsid w:val="00323BEF"/>
    <w:rsid w:val="0032660A"/>
    <w:rsid w:val="003349ED"/>
    <w:rsid w:val="00337DE3"/>
    <w:rsid w:val="00340EBB"/>
    <w:rsid w:val="0034161E"/>
    <w:rsid w:val="00342A67"/>
    <w:rsid w:val="00345EED"/>
    <w:rsid w:val="00346E86"/>
    <w:rsid w:val="00350652"/>
    <w:rsid w:val="003521F6"/>
    <w:rsid w:val="00355757"/>
    <w:rsid w:val="00355806"/>
    <w:rsid w:val="003576FC"/>
    <w:rsid w:val="0036291C"/>
    <w:rsid w:val="00365EA9"/>
    <w:rsid w:val="003678D8"/>
    <w:rsid w:val="00367E2D"/>
    <w:rsid w:val="003708F5"/>
    <w:rsid w:val="00370BBB"/>
    <w:rsid w:val="00370FED"/>
    <w:rsid w:val="00372BFA"/>
    <w:rsid w:val="003752E7"/>
    <w:rsid w:val="003762C6"/>
    <w:rsid w:val="003839AC"/>
    <w:rsid w:val="0038434A"/>
    <w:rsid w:val="003857D0"/>
    <w:rsid w:val="0038582C"/>
    <w:rsid w:val="00385996"/>
    <w:rsid w:val="0038644C"/>
    <w:rsid w:val="0038710A"/>
    <w:rsid w:val="00390422"/>
    <w:rsid w:val="00390BCF"/>
    <w:rsid w:val="00394A1B"/>
    <w:rsid w:val="0039627F"/>
    <w:rsid w:val="00397B6A"/>
    <w:rsid w:val="003A02FA"/>
    <w:rsid w:val="003A12B8"/>
    <w:rsid w:val="003A4D2F"/>
    <w:rsid w:val="003A4DFA"/>
    <w:rsid w:val="003A587C"/>
    <w:rsid w:val="003A58B8"/>
    <w:rsid w:val="003A7086"/>
    <w:rsid w:val="003A7F4C"/>
    <w:rsid w:val="003B43B5"/>
    <w:rsid w:val="003B7A40"/>
    <w:rsid w:val="003C10F7"/>
    <w:rsid w:val="003C1DF1"/>
    <w:rsid w:val="003C2BEA"/>
    <w:rsid w:val="003C3147"/>
    <w:rsid w:val="003C31D3"/>
    <w:rsid w:val="003C3532"/>
    <w:rsid w:val="003C39A6"/>
    <w:rsid w:val="003C3D2F"/>
    <w:rsid w:val="003C4495"/>
    <w:rsid w:val="003D0110"/>
    <w:rsid w:val="003D1B5C"/>
    <w:rsid w:val="003E2427"/>
    <w:rsid w:val="003E63F8"/>
    <w:rsid w:val="003E6C64"/>
    <w:rsid w:val="003F47FD"/>
    <w:rsid w:val="003F5907"/>
    <w:rsid w:val="003F6A4E"/>
    <w:rsid w:val="00400033"/>
    <w:rsid w:val="00402CBF"/>
    <w:rsid w:val="00405463"/>
    <w:rsid w:val="00405EEB"/>
    <w:rsid w:val="004100DD"/>
    <w:rsid w:val="004127EB"/>
    <w:rsid w:val="004136EC"/>
    <w:rsid w:val="0042138B"/>
    <w:rsid w:val="0042338D"/>
    <w:rsid w:val="00424451"/>
    <w:rsid w:val="0042569E"/>
    <w:rsid w:val="00427C4D"/>
    <w:rsid w:val="00430F4C"/>
    <w:rsid w:val="00430FDF"/>
    <w:rsid w:val="00431A8E"/>
    <w:rsid w:val="00432D55"/>
    <w:rsid w:val="00434C8B"/>
    <w:rsid w:val="00441261"/>
    <w:rsid w:val="00441384"/>
    <w:rsid w:val="0044175D"/>
    <w:rsid w:val="00443976"/>
    <w:rsid w:val="00450EB5"/>
    <w:rsid w:val="00453DB6"/>
    <w:rsid w:val="00454758"/>
    <w:rsid w:val="00455A1B"/>
    <w:rsid w:val="00456B35"/>
    <w:rsid w:val="00457780"/>
    <w:rsid w:val="00463B1A"/>
    <w:rsid w:val="004647AF"/>
    <w:rsid w:val="00465F44"/>
    <w:rsid w:val="00466465"/>
    <w:rsid w:val="00467942"/>
    <w:rsid w:val="0047649F"/>
    <w:rsid w:val="00477A41"/>
    <w:rsid w:val="00477D38"/>
    <w:rsid w:val="00485CBA"/>
    <w:rsid w:val="00487665"/>
    <w:rsid w:val="00490F24"/>
    <w:rsid w:val="00492440"/>
    <w:rsid w:val="0049350F"/>
    <w:rsid w:val="00493AE0"/>
    <w:rsid w:val="004B1FB8"/>
    <w:rsid w:val="004B2A5D"/>
    <w:rsid w:val="004B40C5"/>
    <w:rsid w:val="004B5AEE"/>
    <w:rsid w:val="004C0D69"/>
    <w:rsid w:val="004C1DE0"/>
    <w:rsid w:val="004C3A52"/>
    <w:rsid w:val="004C450E"/>
    <w:rsid w:val="004C4AF5"/>
    <w:rsid w:val="004C77F1"/>
    <w:rsid w:val="004D7020"/>
    <w:rsid w:val="004D7695"/>
    <w:rsid w:val="004E1EB3"/>
    <w:rsid w:val="004E2299"/>
    <w:rsid w:val="004E2A72"/>
    <w:rsid w:val="004E2C66"/>
    <w:rsid w:val="004E3239"/>
    <w:rsid w:val="004E62FA"/>
    <w:rsid w:val="004E640F"/>
    <w:rsid w:val="004E7023"/>
    <w:rsid w:val="004F6439"/>
    <w:rsid w:val="004F7AD7"/>
    <w:rsid w:val="0050195C"/>
    <w:rsid w:val="00503E56"/>
    <w:rsid w:val="005060E7"/>
    <w:rsid w:val="005065E1"/>
    <w:rsid w:val="0050747F"/>
    <w:rsid w:val="005075AF"/>
    <w:rsid w:val="00510BC7"/>
    <w:rsid w:val="005111CD"/>
    <w:rsid w:val="00512330"/>
    <w:rsid w:val="0051308D"/>
    <w:rsid w:val="0051399C"/>
    <w:rsid w:val="00515E3F"/>
    <w:rsid w:val="00516037"/>
    <w:rsid w:val="005169AC"/>
    <w:rsid w:val="00516D7A"/>
    <w:rsid w:val="00516FEF"/>
    <w:rsid w:val="005200AB"/>
    <w:rsid w:val="005209E0"/>
    <w:rsid w:val="0052454A"/>
    <w:rsid w:val="00531F6C"/>
    <w:rsid w:val="00535311"/>
    <w:rsid w:val="00536999"/>
    <w:rsid w:val="00536BB1"/>
    <w:rsid w:val="005420CB"/>
    <w:rsid w:val="0054271E"/>
    <w:rsid w:val="00544C6C"/>
    <w:rsid w:val="00544DB5"/>
    <w:rsid w:val="00545F90"/>
    <w:rsid w:val="0054626A"/>
    <w:rsid w:val="0054786D"/>
    <w:rsid w:val="00551237"/>
    <w:rsid w:val="00552567"/>
    <w:rsid w:val="00552723"/>
    <w:rsid w:val="00553228"/>
    <w:rsid w:val="00553762"/>
    <w:rsid w:val="0055550D"/>
    <w:rsid w:val="00556E9C"/>
    <w:rsid w:val="005577A0"/>
    <w:rsid w:val="00561C9F"/>
    <w:rsid w:val="0056236A"/>
    <w:rsid w:val="00565B50"/>
    <w:rsid w:val="00567394"/>
    <w:rsid w:val="0057067E"/>
    <w:rsid w:val="00571F27"/>
    <w:rsid w:val="00573C50"/>
    <w:rsid w:val="00573F8D"/>
    <w:rsid w:val="00574094"/>
    <w:rsid w:val="005750C5"/>
    <w:rsid w:val="00580A6B"/>
    <w:rsid w:val="00581965"/>
    <w:rsid w:val="00582439"/>
    <w:rsid w:val="0058437D"/>
    <w:rsid w:val="00584568"/>
    <w:rsid w:val="00586957"/>
    <w:rsid w:val="00590537"/>
    <w:rsid w:val="00590593"/>
    <w:rsid w:val="00591726"/>
    <w:rsid w:val="00591E9B"/>
    <w:rsid w:val="005934EB"/>
    <w:rsid w:val="00595BAB"/>
    <w:rsid w:val="005969B1"/>
    <w:rsid w:val="00597124"/>
    <w:rsid w:val="005A1D6B"/>
    <w:rsid w:val="005A27A8"/>
    <w:rsid w:val="005A2CA5"/>
    <w:rsid w:val="005A5FC6"/>
    <w:rsid w:val="005A7033"/>
    <w:rsid w:val="005A7E24"/>
    <w:rsid w:val="005B1635"/>
    <w:rsid w:val="005B23A2"/>
    <w:rsid w:val="005B3BE1"/>
    <w:rsid w:val="005B4057"/>
    <w:rsid w:val="005B5EE6"/>
    <w:rsid w:val="005B6E32"/>
    <w:rsid w:val="005C584C"/>
    <w:rsid w:val="005C643F"/>
    <w:rsid w:val="005D0C94"/>
    <w:rsid w:val="005D2C3A"/>
    <w:rsid w:val="005D2DF5"/>
    <w:rsid w:val="005D41C9"/>
    <w:rsid w:val="005D717E"/>
    <w:rsid w:val="005E3498"/>
    <w:rsid w:val="005E3DA8"/>
    <w:rsid w:val="005E4667"/>
    <w:rsid w:val="005E71EC"/>
    <w:rsid w:val="005E79B1"/>
    <w:rsid w:val="005F3806"/>
    <w:rsid w:val="005F3966"/>
    <w:rsid w:val="005F47E6"/>
    <w:rsid w:val="005F64BA"/>
    <w:rsid w:val="005F6685"/>
    <w:rsid w:val="005F6DD8"/>
    <w:rsid w:val="005F796E"/>
    <w:rsid w:val="00600A17"/>
    <w:rsid w:val="00601ABA"/>
    <w:rsid w:val="00601BAF"/>
    <w:rsid w:val="006040C8"/>
    <w:rsid w:val="00605434"/>
    <w:rsid w:val="006069F6"/>
    <w:rsid w:val="006139FE"/>
    <w:rsid w:val="00614313"/>
    <w:rsid w:val="00614955"/>
    <w:rsid w:val="00614C51"/>
    <w:rsid w:val="00615B78"/>
    <w:rsid w:val="00617080"/>
    <w:rsid w:val="006170B1"/>
    <w:rsid w:val="00617CBD"/>
    <w:rsid w:val="0062090A"/>
    <w:rsid w:val="0062207E"/>
    <w:rsid w:val="00623E2D"/>
    <w:rsid w:val="00624BC5"/>
    <w:rsid w:val="00633577"/>
    <w:rsid w:val="00635639"/>
    <w:rsid w:val="00637495"/>
    <w:rsid w:val="0063797D"/>
    <w:rsid w:val="00642A39"/>
    <w:rsid w:val="00642CA2"/>
    <w:rsid w:val="00642CDD"/>
    <w:rsid w:val="00643C40"/>
    <w:rsid w:val="00644B51"/>
    <w:rsid w:val="0065063F"/>
    <w:rsid w:val="00651C31"/>
    <w:rsid w:val="00651DF1"/>
    <w:rsid w:val="00656DE8"/>
    <w:rsid w:val="00657F44"/>
    <w:rsid w:val="00660863"/>
    <w:rsid w:val="0066222F"/>
    <w:rsid w:val="0066233D"/>
    <w:rsid w:val="00662A2D"/>
    <w:rsid w:val="00663809"/>
    <w:rsid w:val="00664F01"/>
    <w:rsid w:val="00664F63"/>
    <w:rsid w:val="00665A4D"/>
    <w:rsid w:val="006664BF"/>
    <w:rsid w:val="00666D3D"/>
    <w:rsid w:val="0066797D"/>
    <w:rsid w:val="00667CD3"/>
    <w:rsid w:val="0067005A"/>
    <w:rsid w:val="00670CC6"/>
    <w:rsid w:val="00671800"/>
    <w:rsid w:val="00671A4A"/>
    <w:rsid w:val="00671D61"/>
    <w:rsid w:val="00676F5E"/>
    <w:rsid w:val="00682C19"/>
    <w:rsid w:val="00682DF1"/>
    <w:rsid w:val="00682F02"/>
    <w:rsid w:val="00683609"/>
    <w:rsid w:val="00683EFD"/>
    <w:rsid w:val="00685846"/>
    <w:rsid w:val="00686117"/>
    <w:rsid w:val="006864F1"/>
    <w:rsid w:val="0069002A"/>
    <w:rsid w:val="006903D5"/>
    <w:rsid w:val="006913AA"/>
    <w:rsid w:val="00691D6F"/>
    <w:rsid w:val="0069512E"/>
    <w:rsid w:val="00697004"/>
    <w:rsid w:val="006A08D7"/>
    <w:rsid w:val="006A1DE3"/>
    <w:rsid w:val="006A60E4"/>
    <w:rsid w:val="006A79AF"/>
    <w:rsid w:val="006A7CEF"/>
    <w:rsid w:val="006B0C2B"/>
    <w:rsid w:val="006B14DE"/>
    <w:rsid w:val="006B1952"/>
    <w:rsid w:val="006B195B"/>
    <w:rsid w:val="006B5673"/>
    <w:rsid w:val="006B68E3"/>
    <w:rsid w:val="006C1D6B"/>
    <w:rsid w:val="006C1F18"/>
    <w:rsid w:val="006C57B2"/>
    <w:rsid w:val="006C58BB"/>
    <w:rsid w:val="006C66E4"/>
    <w:rsid w:val="006C6E28"/>
    <w:rsid w:val="006C7154"/>
    <w:rsid w:val="006C764D"/>
    <w:rsid w:val="006D31EC"/>
    <w:rsid w:val="006D6CF9"/>
    <w:rsid w:val="006D6E42"/>
    <w:rsid w:val="006D74FA"/>
    <w:rsid w:val="006E024D"/>
    <w:rsid w:val="006E24E3"/>
    <w:rsid w:val="006E2670"/>
    <w:rsid w:val="006E334C"/>
    <w:rsid w:val="006E414C"/>
    <w:rsid w:val="006E419F"/>
    <w:rsid w:val="006E6ECA"/>
    <w:rsid w:val="006F102B"/>
    <w:rsid w:val="006F3C4D"/>
    <w:rsid w:val="006F44FB"/>
    <w:rsid w:val="006F6EAA"/>
    <w:rsid w:val="00700B0E"/>
    <w:rsid w:val="00703429"/>
    <w:rsid w:val="00703579"/>
    <w:rsid w:val="00703603"/>
    <w:rsid w:val="00703BC3"/>
    <w:rsid w:val="007049D3"/>
    <w:rsid w:val="007053FF"/>
    <w:rsid w:val="0070679A"/>
    <w:rsid w:val="00711482"/>
    <w:rsid w:val="00711886"/>
    <w:rsid w:val="007120BF"/>
    <w:rsid w:val="007135A6"/>
    <w:rsid w:val="00713E6B"/>
    <w:rsid w:val="00714532"/>
    <w:rsid w:val="00714595"/>
    <w:rsid w:val="0071545B"/>
    <w:rsid w:val="00715D56"/>
    <w:rsid w:val="00715E28"/>
    <w:rsid w:val="00716515"/>
    <w:rsid w:val="0071687F"/>
    <w:rsid w:val="00716CA0"/>
    <w:rsid w:val="00720453"/>
    <w:rsid w:val="00721BC9"/>
    <w:rsid w:val="00723A80"/>
    <w:rsid w:val="00727EEC"/>
    <w:rsid w:val="00730271"/>
    <w:rsid w:val="0073147F"/>
    <w:rsid w:val="00731B90"/>
    <w:rsid w:val="00732722"/>
    <w:rsid w:val="00733E65"/>
    <w:rsid w:val="00734272"/>
    <w:rsid w:val="00735A99"/>
    <w:rsid w:val="007367BA"/>
    <w:rsid w:val="007403B9"/>
    <w:rsid w:val="007406C4"/>
    <w:rsid w:val="007410F1"/>
    <w:rsid w:val="00741276"/>
    <w:rsid w:val="00742364"/>
    <w:rsid w:val="00743049"/>
    <w:rsid w:val="0074588C"/>
    <w:rsid w:val="007501B8"/>
    <w:rsid w:val="00752561"/>
    <w:rsid w:val="00754D6A"/>
    <w:rsid w:val="00754F25"/>
    <w:rsid w:val="00755239"/>
    <w:rsid w:val="00755BFE"/>
    <w:rsid w:val="00757349"/>
    <w:rsid w:val="0076117C"/>
    <w:rsid w:val="00761FF3"/>
    <w:rsid w:val="00763F05"/>
    <w:rsid w:val="007664E9"/>
    <w:rsid w:val="00766720"/>
    <w:rsid w:val="00771C62"/>
    <w:rsid w:val="00776AA2"/>
    <w:rsid w:val="00782940"/>
    <w:rsid w:val="00782AD9"/>
    <w:rsid w:val="00782C8A"/>
    <w:rsid w:val="007830B8"/>
    <w:rsid w:val="00783A32"/>
    <w:rsid w:val="00784343"/>
    <w:rsid w:val="007869EF"/>
    <w:rsid w:val="0078765C"/>
    <w:rsid w:val="00790854"/>
    <w:rsid w:val="007920B5"/>
    <w:rsid w:val="00792DE3"/>
    <w:rsid w:val="007933E6"/>
    <w:rsid w:val="00793FE7"/>
    <w:rsid w:val="007956C3"/>
    <w:rsid w:val="0079778A"/>
    <w:rsid w:val="007A1483"/>
    <w:rsid w:val="007A38D0"/>
    <w:rsid w:val="007A39EC"/>
    <w:rsid w:val="007A437F"/>
    <w:rsid w:val="007A5B37"/>
    <w:rsid w:val="007A78F9"/>
    <w:rsid w:val="007B36DF"/>
    <w:rsid w:val="007B5378"/>
    <w:rsid w:val="007B67E8"/>
    <w:rsid w:val="007B74D8"/>
    <w:rsid w:val="007B7AC6"/>
    <w:rsid w:val="007B7BBF"/>
    <w:rsid w:val="007C4336"/>
    <w:rsid w:val="007C7300"/>
    <w:rsid w:val="007D0427"/>
    <w:rsid w:val="007D1F49"/>
    <w:rsid w:val="007D3B23"/>
    <w:rsid w:val="007E0456"/>
    <w:rsid w:val="007E3E60"/>
    <w:rsid w:val="007E441D"/>
    <w:rsid w:val="007F00E1"/>
    <w:rsid w:val="007F4835"/>
    <w:rsid w:val="007F488D"/>
    <w:rsid w:val="007F5902"/>
    <w:rsid w:val="007F647B"/>
    <w:rsid w:val="00800D3D"/>
    <w:rsid w:val="00803AC4"/>
    <w:rsid w:val="00804E35"/>
    <w:rsid w:val="00805224"/>
    <w:rsid w:val="00806186"/>
    <w:rsid w:val="008071EB"/>
    <w:rsid w:val="008077BA"/>
    <w:rsid w:val="00814AC1"/>
    <w:rsid w:val="00815116"/>
    <w:rsid w:val="008152D6"/>
    <w:rsid w:val="0081588F"/>
    <w:rsid w:val="00816A4E"/>
    <w:rsid w:val="008177BD"/>
    <w:rsid w:val="0082043A"/>
    <w:rsid w:val="00822ACC"/>
    <w:rsid w:val="00822CD1"/>
    <w:rsid w:val="00823A53"/>
    <w:rsid w:val="00824C4E"/>
    <w:rsid w:val="00826C5B"/>
    <w:rsid w:val="00826C7C"/>
    <w:rsid w:val="00826E00"/>
    <w:rsid w:val="00827E4C"/>
    <w:rsid w:val="008325E5"/>
    <w:rsid w:val="00835F65"/>
    <w:rsid w:val="0084527A"/>
    <w:rsid w:val="00847272"/>
    <w:rsid w:val="0084755D"/>
    <w:rsid w:val="00847A21"/>
    <w:rsid w:val="00850602"/>
    <w:rsid w:val="008538CA"/>
    <w:rsid w:val="00854E0C"/>
    <w:rsid w:val="00856E47"/>
    <w:rsid w:val="00857FDC"/>
    <w:rsid w:val="00865DFC"/>
    <w:rsid w:val="00865FDA"/>
    <w:rsid w:val="00873C1C"/>
    <w:rsid w:val="00874FE4"/>
    <w:rsid w:val="00876056"/>
    <w:rsid w:val="00883499"/>
    <w:rsid w:val="00885957"/>
    <w:rsid w:val="00885D3E"/>
    <w:rsid w:val="00886984"/>
    <w:rsid w:val="008875D8"/>
    <w:rsid w:val="00890F95"/>
    <w:rsid w:val="008951A5"/>
    <w:rsid w:val="008976E1"/>
    <w:rsid w:val="008A5BC9"/>
    <w:rsid w:val="008B0627"/>
    <w:rsid w:val="008B0AC0"/>
    <w:rsid w:val="008B1E50"/>
    <w:rsid w:val="008B3773"/>
    <w:rsid w:val="008B5641"/>
    <w:rsid w:val="008B5A6F"/>
    <w:rsid w:val="008B5A85"/>
    <w:rsid w:val="008C049B"/>
    <w:rsid w:val="008C20B4"/>
    <w:rsid w:val="008C27DA"/>
    <w:rsid w:val="008C2BB0"/>
    <w:rsid w:val="008C2CFF"/>
    <w:rsid w:val="008D0CE9"/>
    <w:rsid w:val="008D2FA8"/>
    <w:rsid w:val="008D33F9"/>
    <w:rsid w:val="008D3CE5"/>
    <w:rsid w:val="008D5D1B"/>
    <w:rsid w:val="008D7D71"/>
    <w:rsid w:val="008E225E"/>
    <w:rsid w:val="008E5D41"/>
    <w:rsid w:val="008E7A4D"/>
    <w:rsid w:val="008F06AD"/>
    <w:rsid w:val="008F0BAB"/>
    <w:rsid w:val="008F56A1"/>
    <w:rsid w:val="00902867"/>
    <w:rsid w:val="00902CC0"/>
    <w:rsid w:val="00906549"/>
    <w:rsid w:val="00911843"/>
    <w:rsid w:val="009119FA"/>
    <w:rsid w:val="00912233"/>
    <w:rsid w:val="00912AD2"/>
    <w:rsid w:val="00913549"/>
    <w:rsid w:val="009145E0"/>
    <w:rsid w:val="009157DA"/>
    <w:rsid w:val="00917B15"/>
    <w:rsid w:val="00921EAA"/>
    <w:rsid w:val="00925113"/>
    <w:rsid w:val="0092673A"/>
    <w:rsid w:val="00931234"/>
    <w:rsid w:val="00931348"/>
    <w:rsid w:val="00935EA0"/>
    <w:rsid w:val="00937350"/>
    <w:rsid w:val="00937A80"/>
    <w:rsid w:val="00940C4A"/>
    <w:rsid w:val="00940FC3"/>
    <w:rsid w:val="009419FA"/>
    <w:rsid w:val="009429EF"/>
    <w:rsid w:val="0094541E"/>
    <w:rsid w:val="009476FF"/>
    <w:rsid w:val="00953003"/>
    <w:rsid w:val="00953442"/>
    <w:rsid w:val="009554CF"/>
    <w:rsid w:val="0095793F"/>
    <w:rsid w:val="009604DC"/>
    <w:rsid w:val="00963619"/>
    <w:rsid w:val="00963705"/>
    <w:rsid w:val="00966F2F"/>
    <w:rsid w:val="00967F9A"/>
    <w:rsid w:val="00971C55"/>
    <w:rsid w:val="00975687"/>
    <w:rsid w:val="00975C7C"/>
    <w:rsid w:val="00975FD3"/>
    <w:rsid w:val="00976BFF"/>
    <w:rsid w:val="0098173C"/>
    <w:rsid w:val="00983210"/>
    <w:rsid w:val="0099020B"/>
    <w:rsid w:val="009949FE"/>
    <w:rsid w:val="00995AEC"/>
    <w:rsid w:val="0099665E"/>
    <w:rsid w:val="00997C2B"/>
    <w:rsid w:val="009A02D1"/>
    <w:rsid w:val="009A03C2"/>
    <w:rsid w:val="009A207E"/>
    <w:rsid w:val="009A43A7"/>
    <w:rsid w:val="009A5CCF"/>
    <w:rsid w:val="009A7621"/>
    <w:rsid w:val="009B0C13"/>
    <w:rsid w:val="009B56E7"/>
    <w:rsid w:val="009B5A07"/>
    <w:rsid w:val="009B665C"/>
    <w:rsid w:val="009B6C4B"/>
    <w:rsid w:val="009B7227"/>
    <w:rsid w:val="009B724E"/>
    <w:rsid w:val="009C1737"/>
    <w:rsid w:val="009C22D4"/>
    <w:rsid w:val="009C3559"/>
    <w:rsid w:val="009C3674"/>
    <w:rsid w:val="009C582D"/>
    <w:rsid w:val="009C6E98"/>
    <w:rsid w:val="009D0A78"/>
    <w:rsid w:val="009D1449"/>
    <w:rsid w:val="009D3410"/>
    <w:rsid w:val="009D5E1B"/>
    <w:rsid w:val="009D5E78"/>
    <w:rsid w:val="009E1593"/>
    <w:rsid w:val="009E43F9"/>
    <w:rsid w:val="009E5FC9"/>
    <w:rsid w:val="009E66E6"/>
    <w:rsid w:val="009F1DB7"/>
    <w:rsid w:val="009F3822"/>
    <w:rsid w:val="009F5DCF"/>
    <w:rsid w:val="009F77B5"/>
    <w:rsid w:val="009F7F1C"/>
    <w:rsid w:val="009F7FAC"/>
    <w:rsid w:val="00A015AA"/>
    <w:rsid w:val="00A017E1"/>
    <w:rsid w:val="00A019BB"/>
    <w:rsid w:val="00A032D4"/>
    <w:rsid w:val="00A056DE"/>
    <w:rsid w:val="00A06E1D"/>
    <w:rsid w:val="00A071F2"/>
    <w:rsid w:val="00A073A1"/>
    <w:rsid w:val="00A07670"/>
    <w:rsid w:val="00A12E3E"/>
    <w:rsid w:val="00A13AB9"/>
    <w:rsid w:val="00A13FF7"/>
    <w:rsid w:val="00A1518F"/>
    <w:rsid w:val="00A15EA0"/>
    <w:rsid w:val="00A1653C"/>
    <w:rsid w:val="00A22252"/>
    <w:rsid w:val="00A23B4F"/>
    <w:rsid w:val="00A24D80"/>
    <w:rsid w:val="00A25CD6"/>
    <w:rsid w:val="00A26752"/>
    <w:rsid w:val="00A27252"/>
    <w:rsid w:val="00A2747D"/>
    <w:rsid w:val="00A33656"/>
    <w:rsid w:val="00A342C6"/>
    <w:rsid w:val="00A3472E"/>
    <w:rsid w:val="00A35E0A"/>
    <w:rsid w:val="00A3646D"/>
    <w:rsid w:val="00A3694D"/>
    <w:rsid w:val="00A41FFC"/>
    <w:rsid w:val="00A43A4D"/>
    <w:rsid w:val="00A43AFB"/>
    <w:rsid w:val="00A44CA4"/>
    <w:rsid w:val="00A514B5"/>
    <w:rsid w:val="00A51F2A"/>
    <w:rsid w:val="00A526C3"/>
    <w:rsid w:val="00A5378A"/>
    <w:rsid w:val="00A54EF5"/>
    <w:rsid w:val="00A5521B"/>
    <w:rsid w:val="00A55C3C"/>
    <w:rsid w:val="00A55CE0"/>
    <w:rsid w:val="00A614BE"/>
    <w:rsid w:val="00A6210F"/>
    <w:rsid w:val="00A62789"/>
    <w:rsid w:val="00A628D9"/>
    <w:rsid w:val="00A62F0C"/>
    <w:rsid w:val="00A6346A"/>
    <w:rsid w:val="00A666F9"/>
    <w:rsid w:val="00A67559"/>
    <w:rsid w:val="00A70E3D"/>
    <w:rsid w:val="00A71283"/>
    <w:rsid w:val="00A71B0B"/>
    <w:rsid w:val="00A73035"/>
    <w:rsid w:val="00A753F5"/>
    <w:rsid w:val="00A76A84"/>
    <w:rsid w:val="00A80C49"/>
    <w:rsid w:val="00A829EC"/>
    <w:rsid w:val="00A838AB"/>
    <w:rsid w:val="00A90CDD"/>
    <w:rsid w:val="00A92A62"/>
    <w:rsid w:val="00A93179"/>
    <w:rsid w:val="00AA247E"/>
    <w:rsid w:val="00AA249B"/>
    <w:rsid w:val="00AA3629"/>
    <w:rsid w:val="00AA69EA"/>
    <w:rsid w:val="00AB272C"/>
    <w:rsid w:val="00AB3311"/>
    <w:rsid w:val="00AB3B1A"/>
    <w:rsid w:val="00AB4F09"/>
    <w:rsid w:val="00AB5234"/>
    <w:rsid w:val="00AB56D8"/>
    <w:rsid w:val="00AB6B9A"/>
    <w:rsid w:val="00AC2CF6"/>
    <w:rsid w:val="00AC33B0"/>
    <w:rsid w:val="00AC3E09"/>
    <w:rsid w:val="00AC4794"/>
    <w:rsid w:val="00AC5560"/>
    <w:rsid w:val="00AC5F6D"/>
    <w:rsid w:val="00AD22CD"/>
    <w:rsid w:val="00AD472E"/>
    <w:rsid w:val="00AD56FC"/>
    <w:rsid w:val="00AD64CF"/>
    <w:rsid w:val="00AE04FD"/>
    <w:rsid w:val="00AE056A"/>
    <w:rsid w:val="00AE0AE2"/>
    <w:rsid w:val="00AE168F"/>
    <w:rsid w:val="00AE20D1"/>
    <w:rsid w:val="00AE287A"/>
    <w:rsid w:val="00AE4CB0"/>
    <w:rsid w:val="00AE65A7"/>
    <w:rsid w:val="00AF068C"/>
    <w:rsid w:val="00AF09BB"/>
    <w:rsid w:val="00AF21CE"/>
    <w:rsid w:val="00AF287A"/>
    <w:rsid w:val="00AF66E0"/>
    <w:rsid w:val="00AF6F8B"/>
    <w:rsid w:val="00B0165A"/>
    <w:rsid w:val="00B03000"/>
    <w:rsid w:val="00B0321D"/>
    <w:rsid w:val="00B0361D"/>
    <w:rsid w:val="00B03DFB"/>
    <w:rsid w:val="00B041F8"/>
    <w:rsid w:val="00B0502F"/>
    <w:rsid w:val="00B05C93"/>
    <w:rsid w:val="00B05E0B"/>
    <w:rsid w:val="00B06909"/>
    <w:rsid w:val="00B10C9F"/>
    <w:rsid w:val="00B11BC1"/>
    <w:rsid w:val="00B14BDF"/>
    <w:rsid w:val="00B16168"/>
    <w:rsid w:val="00B16351"/>
    <w:rsid w:val="00B16D6E"/>
    <w:rsid w:val="00B17976"/>
    <w:rsid w:val="00B23CD1"/>
    <w:rsid w:val="00B24962"/>
    <w:rsid w:val="00B257B5"/>
    <w:rsid w:val="00B31FC3"/>
    <w:rsid w:val="00B3246D"/>
    <w:rsid w:val="00B33662"/>
    <w:rsid w:val="00B3787A"/>
    <w:rsid w:val="00B37C91"/>
    <w:rsid w:val="00B402C0"/>
    <w:rsid w:val="00B409FC"/>
    <w:rsid w:val="00B40C74"/>
    <w:rsid w:val="00B41A88"/>
    <w:rsid w:val="00B41CD3"/>
    <w:rsid w:val="00B42D2B"/>
    <w:rsid w:val="00B43417"/>
    <w:rsid w:val="00B43C6F"/>
    <w:rsid w:val="00B45045"/>
    <w:rsid w:val="00B4695A"/>
    <w:rsid w:val="00B50103"/>
    <w:rsid w:val="00B518E8"/>
    <w:rsid w:val="00B52250"/>
    <w:rsid w:val="00B53369"/>
    <w:rsid w:val="00B57A5C"/>
    <w:rsid w:val="00B6052B"/>
    <w:rsid w:val="00B62B77"/>
    <w:rsid w:val="00B64E43"/>
    <w:rsid w:val="00B66664"/>
    <w:rsid w:val="00B671D0"/>
    <w:rsid w:val="00B73CA7"/>
    <w:rsid w:val="00B753E6"/>
    <w:rsid w:val="00B756F0"/>
    <w:rsid w:val="00B81CCD"/>
    <w:rsid w:val="00B820E9"/>
    <w:rsid w:val="00B83E25"/>
    <w:rsid w:val="00B850C0"/>
    <w:rsid w:val="00B853E1"/>
    <w:rsid w:val="00B85952"/>
    <w:rsid w:val="00B86CC1"/>
    <w:rsid w:val="00B9274C"/>
    <w:rsid w:val="00B978D3"/>
    <w:rsid w:val="00BA083C"/>
    <w:rsid w:val="00BA0E5B"/>
    <w:rsid w:val="00BA10C6"/>
    <w:rsid w:val="00BA2EAE"/>
    <w:rsid w:val="00BA501D"/>
    <w:rsid w:val="00BA65E5"/>
    <w:rsid w:val="00BB0649"/>
    <w:rsid w:val="00BB18DB"/>
    <w:rsid w:val="00BB20F0"/>
    <w:rsid w:val="00BB26D0"/>
    <w:rsid w:val="00BB3597"/>
    <w:rsid w:val="00BB44BA"/>
    <w:rsid w:val="00BC2AB4"/>
    <w:rsid w:val="00BC53FC"/>
    <w:rsid w:val="00BC67A5"/>
    <w:rsid w:val="00BD186D"/>
    <w:rsid w:val="00BD4E2B"/>
    <w:rsid w:val="00BD5A69"/>
    <w:rsid w:val="00BD5E98"/>
    <w:rsid w:val="00BD63B0"/>
    <w:rsid w:val="00BE2740"/>
    <w:rsid w:val="00BE32FF"/>
    <w:rsid w:val="00BE656C"/>
    <w:rsid w:val="00BE6BBF"/>
    <w:rsid w:val="00BF11DB"/>
    <w:rsid w:val="00BF15A0"/>
    <w:rsid w:val="00BF30EC"/>
    <w:rsid w:val="00BF4737"/>
    <w:rsid w:val="00BF7B38"/>
    <w:rsid w:val="00C004C3"/>
    <w:rsid w:val="00C00D7F"/>
    <w:rsid w:val="00C01A99"/>
    <w:rsid w:val="00C01D42"/>
    <w:rsid w:val="00C04073"/>
    <w:rsid w:val="00C0732D"/>
    <w:rsid w:val="00C12990"/>
    <w:rsid w:val="00C12B01"/>
    <w:rsid w:val="00C1317E"/>
    <w:rsid w:val="00C13740"/>
    <w:rsid w:val="00C14D46"/>
    <w:rsid w:val="00C15184"/>
    <w:rsid w:val="00C17CB0"/>
    <w:rsid w:val="00C17E9D"/>
    <w:rsid w:val="00C20D56"/>
    <w:rsid w:val="00C21094"/>
    <w:rsid w:val="00C225BF"/>
    <w:rsid w:val="00C23201"/>
    <w:rsid w:val="00C25ECD"/>
    <w:rsid w:val="00C3023F"/>
    <w:rsid w:val="00C3089D"/>
    <w:rsid w:val="00C31943"/>
    <w:rsid w:val="00C33273"/>
    <w:rsid w:val="00C3350D"/>
    <w:rsid w:val="00C33B0E"/>
    <w:rsid w:val="00C346DF"/>
    <w:rsid w:val="00C34D9F"/>
    <w:rsid w:val="00C40D1E"/>
    <w:rsid w:val="00C40DBF"/>
    <w:rsid w:val="00C41F33"/>
    <w:rsid w:val="00C42BC6"/>
    <w:rsid w:val="00C437BE"/>
    <w:rsid w:val="00C45994"/>
    <w:rsid w:val="00C55EA1"/>
    <w:rsid w:val="00C56313"/>
    <w:rsid w:val="00C6033B"/>
    <w:rsid w:val="00C6477D"/>
    <w:rsid w:val="00C665AB"/>
    <w:rsid w:val="00C67164"/>
    <w:rsid w:val="00C71508"/>
    <w:rsid w:val="00C72039"/>
    <w:rsid w:val="00C72B9D"/>
    <w:rsid w:val="00C72EE2"/>
    <w:rsid w:val="00C75139"/>
    <w:rsid w:val="00C80DA6"/>
    <w:rsid w:val="00C82AF5"/>
    <w:rsid w:val="00C8339D"/>
    <w:rsid w:val="00C841A4"/>
    <w:rsid w:val="00C8525E"/>
    <w:rsid w:val="00C858DA"/>
    <w:rsid w:val="00C90034"/>
    <w:rsid w:val="00C90073"/>
    <w:rsid w:val="00C90CE3"/>
    <w:rsid w:val="00C927AA"/>
    <w:rsid w:val="00C9365D"/>
    <w:rsid w:val="00C971F5"/>
    <w:rsid w:val="00C97FDA"/>
    <w:rsid w:val="00CA561F"/>
    <w:rsid w:val="00CA5CCA"/>
    <w:rsid w:val="00CA6E9C"/>
    <w:rsid w:val="00CA7DAC"/>
    <w:rsid w:val="00CB0EEB"/>
    <w:rsid w:val="00CB1595"/>
    <w:rsid w:val="00CB27CA"/>
    <w:rsid w:val="00CB4F47"/>
    <w:rsid w:val="00CB5BA3"/>
    <w:rsid w:val="00CB6DA6"/>
    <w:rsid w:val="00CB7089"/>
    <w:rsid w:val="00CC0737"/>
    <w:rsid w:val="00CC08D0"/>
    <w:rsid w:val="00CC3D1A"/>
    <w:rsid w:val="00CC6EAB"/>
    <w:rsid w:val="00CD14D5"/>
    <w:rsid w:val="00CD2010"/>
    <w:rsid w:val="00CD20FC"/>
    <w:rsid w:val="00CD2D85"/>
    <w:rsid w:val="00CD6484"/>
    <w:rsid w:val="00CD7E63"/>
    <w:rsid w:val="00CE0F2E"/>
    <w:rsid w:val="00CE1C08"/>
    <w:rsid w:val="00CE1C4D"/>
    <w:rsid w:val="00CE25E7"/>
    <w:rsid w:val="00CE2D79"/>
    <w:rsid w:val="00CE30F1"/>
    <w:rsid w:val="00CE5CBB"/>
    <w:rsid w:val="00CF047C"/>
    <w:rsid w:val="00CF1680"/>
    <w:rsid w:val="00CF4C79"/>
    <w:rsid w:val="00CF72A0"/>
    <w:rsid w:val="00D014C4"/>
    <w:rsid w:val="00D051BE"/>
    <w:rsid w:val="00D0634D"/>
    <w:rsid w:val="00D07210"/>
    <w:rsid w:val="00D14A0A"/>
    <w:rsid w:val="00D1621C"/>
    <w:rsid w:val="00D177A1"/>
    <w:rsid w:val="00D1780D"/>
    <w:rsid w:val="00D21247"/>
    <w:rsid w:val="00D22185"/>
    <w:rsid w:val="00D24720"/>
    <w:rsid w:val="00D259FB"/>
    <w:rsid w:val="00D26E57"/>
    <w:rsid w:val="00D277E3"/>
    <w:rsid w:val="00D32242"/>
    <w:rsid w:val="00D3367C"/>
    <w:rsid w:val="00D33B2A"/>
    <w:rsid w:val="00D34A9A"/>
    <w:rsid w:val="00D37163"/>
    <w:rsid w:val="00D3772E"/>
    <w:rsid w:val="00D37C2C"/>
    <w:rsid w:val="00D40FA6"/>
    <w:rsid w:val="00D41AED"/>
    <w:rsid w:val="00D43674"/>
    <w:rsid w:val="00D44C31"/>
    <w:rsid w:val="00D4508A"/>
    <w:rsid w:val="00D45853"/>
    <w:rsid w:val="00D51EA1"/>
    <w:rsid w:val="00D52BD8"/>
    <w:rsid w:val="00D533AA"/>
    <w:rsid w:val="00D54460"/>
    <w:rsid w:val="00D54B95"/>
    <w:rsid w:val="00D56319"/>
    <w:rsid w:val="00D56730"/>
    <w:rsid w:val="00D56ECA"/>
    <w:rsid w:val="00D5746E"/>
    <w:rsid w:val="00D57C2D"/>
    <w:rsid w:val="00D65CE7"/>
    <w:rsid w:val="00D67E85"/>
    <w:rsid w:val="00D70998"/>
    <w:rsid w:val="00D71D49"/>
    <w:rsid w:val="00D7255C"/>
    <w:rsid w:val="00D7262F"/>
    <w:rsid w:val="00D72C7B"/>
    <w:rsid w:val="00D73BBB"/>
    <w:rsid w:val="00D74C84"/>
    <w:rsid w:val="00D75651"/>
    <w:rsid w:val="00D769D1"/>
    <w:rsid w:val="00D76B4D"/>
    <w:rsid w:val="00D80891"/>
    <w:rsid w:val="00D80EEC"/>
    <w:rsid w:val="00D81293"/>
    <w:rsid w:val="00D81C9C"/>
    <w:rsid w:val="00D82A74"/>
    <w:rsid w:val="00D864C0"/>
    <w:rsid w:val="00D871F9"/>
    <w:rsid w:val="00D900A6"/>
    <w:rsid w:val="00D912B0"/>
    <w:rsid w:val="00D92409"/>
    <w:rsid w:val="00D9396E"/>
    <w:rsid w:val="00D93C20"/>
    <w:rsid w:val="00D9544F"/>
    <w:rsid w:val="00D95646"/>
    <w:rsid w:val="00D956D8"/>
    <w:rsid w:val="00DA08E5"/>
    <w:rsid w:val="00DA17AC"/>
    <w:rsid w:val="00DA4113"/>
    <w:rsid w:val="00DA53AB"/>
    <w:rsid w:val="00DA64E9"/>
    <w:rsid w:val="00DB0847"/>
    <w:rsid w:val="00DB1DE6"/>
    <w:rsid w:val="00DB28A1"/>
    <w:rsid w:val="00DB595B"/>
    <w:rsid w:val="00DB64F4"/>
    <w:rsid w:val="00DB65A9"/>
    <w:rsid w:val="00DB68FF"/>
    <w:rsid w:val="00DB6C7C"/>
    <w:rsid w:val="00DB7D36"/>
    <w:rsid w:val="00DC0DCE"/>
    <w:rsid w:val="00DC2CA1"/>
    <w:rsid w:val="00DC3124"/>
    <w:rsid w:val="00DC36B3"/>
    <w:rsid w:val="00DC402E"/>
    <w:rsid w:val="00DC5D23"/>
    <w:rsid w:val="00DD116D"/>
    <w:rsid w:val="00DD130C"/>
    <w:rsid w:val="00DD35E9"/>
    <w:rsid w:val="00DD4843"/>
    <w:rsid w:val="00DE7048"/>
    <w:rsid w:val="00DF0112"/>
    <w:rsid w:val="00DF0A35"/>
    <w:rsid w:val="00DF4331"/>
    <w:rsid w:val="00DF4FAE"/>
    <w:rsid w:val="00DF50B8"/>
    <w:rsid w:val="00DF6A3A"/>
    <w:rsid w:val="00DF73C7"/>
    <w:rsid w:val="00E00170"/>
    <w:rsid w:val="00E001B9"/>
    <w:rsid w:val="00E001C4"/>
    <w:rsid w:val="00E002E1"/>
    <w:rsid w:val="00E03857"/>
    <w:rsid w:val="00E038EB"/>
    <w:rsid w:val="00E05404"/>
    <w:rsid w:val="00E066FF"/>
    <w:rsid w:val="00E13F28"/>
    <w:rsid w:val="00E169B1"/>
    <w:rsid w:val="00E213FB"/>
    <w:rsid w:val="00E35285"/>
    <w:rsid w:val="00E37FC8"/>
    <w:rsid w:val="00E4023E"/>
    <w:rsid w:val="00E404D3"/>
    <w:rsid w:val="00E40B16"/>
    <w:rsid w:val="00E41B88"/>
    <w:rsid w:val="00E43910"/>
    <w:rsid w:val="00E4394D"/>
    <w:rsid w:val="00E44A6C"/>
    <w:rsid w:val="00E46628"/>
    <w:rsid w:val="00E50BC5"/>
    <w:rsid w:val="00E51663"/>
    <w:rsid w:val="00E55B1C"/>
    <w:rsid w:val="00E577C0"/>
    <w:rsid w:val="00E62F46"/>
    <w:rsid w:val="00E63D31"/>
    <w:rsid w:val="00E64C54"/>
    <w:rsid w:val="00E651D4"/>
    <w:rsid w:val="00E65604"/>
    <w:rsid w:val="00E65A83"/>
    <w:rsid w:val="00E70BB6"/>
    <w:rsid w:val="00E71092"/>
    <w:rsid w:val="00E72232"/>
    <w:rsid w:val="00E7349F"/>
    <w:rsid w:val="00E7351C"/>
    <w:rsid w:val="00E73971"/>
    <w:rsid w:val="00E7516C"/>
    <w:rsid w:val="00E76257"/>
    <w:rsid w:val="00E83904"/>
    <w:rsid w:val="00E84047"/>
    <w:rsid w:val="00E86370"/>
    <w:rsid w:val="00E870F5"/>
    <w:rsid w:val="00E87563"/>
    <w:rsid w:val="00E91074"/>
    <w:rsid w:val="00E91601"/>
    <w:rsid w:val="00E92615"/>
    <w:rsid w:val="00E97861"/>
    <w:rsid w:val="00EA05C2"/>
    <w:rsid w:val="00EA2A3D"/>
    <w:rsid w:val="00EA371C"/>
    <w:rsid w:val="00EA39EF"/>
    <w:rsid w:val="00EA485E"/>
    <w:rsid w:val="00EB111D"/>
    <w:rsid w:val="00EB2075"/>
    <w:rsid w:val="00EB2591"/>
    <w:rsid w:val="00EB335B"/>
    <w:rsid w:val="00EC169E"/>
    <w:rsid w:val="00ED017B"/>
    <w:rsid w:val="00ED1397"/>
    <w:rsid w:val="00ED3440"/>
    <w:rsid w:val="00ED574C"/>
    <w:rsid w:val="00ED59FE"/>
    <w:rsid w:val="00ED5FC4"/>
    <w:rsid w:val="00EE178E"/>
    <w:rsid w:val="00EE38B7"/>
    <w:rsid w:val="00EE3EAA"/>
    <w:rsid w:val="00EE5565"/>
    <w:rsid w:val="00EE5DE9"/>
    <w:rsid w:val="00EE634D"/>
    <w:rsid w:val="00EE7E13"/>
    <w:rsid w:val="00EF0C22"/>
    <w:rsid w:val="00EF2B73"/>
    <w:rsid w:val="00EF2F1D"/>
    <w:rsid w:val="00EF6B0A"/>
    <w:rsid w:val="00F023B2"/>
    <w:rsid w:val="00F04587"/>
    <w:rsid w:val="00F064A0"/>
    <w:rsid w:val="00F112CA"/>
    <w:rsid w:val="00F14EBF"/>
    <w:rsid w:val="00F1671D"/>
    <w:rsid w:val="00F16AC9"/>
    <w:rsid w:val="00F16D85"/>
    <w:rsid w:val="00F215AD"/>
    <w:rsid w:val="00F22022"/>
    <w:rsid w:val="00F246FB"/>
    <w:rsid w:val="00F24CDE"/>
    <w:rsid w:val="00F261D1"/>
    <w:rsid w:val="00F26D3E"/>
    <w:rsid w:val="00F27E82"/>
    <w:rsid w:val="00F302B7"/>
    <w:rsid w:val="00F31CE3"/>
    <w:rsid w:val="00F36861"/>
    <w:rsid w:val="00F4119D"/>
    <w:rsid w:val="00F423FE"/>
    <w:rsid w:val="00F42C77"/>
    <w:rsid w:val="00F43C00"/>
    <w:rsid w:val="00F46A5B"/>
    <w:rsid w:val="00F5073D"/>
    <w:rsid w:val="00F512A8"/>
    <w:rsid w:val="00F52538"/>
    <w:rsid w:val="00F52FA3"/>
    <w:rsid w:val="00F536B1"/>
    <w:rsid w:val="00F567DB"/>
    <w:rsid w:val="00F56FEE"/>
    <w:rsid w:val="00F61162"/>
    <w:rsid w:val="00F612C5"/>
    <w:rsid w:val="00F622B4"/>
    <w:rsid w:val="00F62E4C"/>
    <w:rsid w:val="00F63DCC"/>
    <w:rsid w:val="00F6687E"/>
    <w:rsid w:val="00F67B7F"/>
    <w:rsid w:val="00F70203"/>
    <w:rsid w:val="00F7081E"/>
    <w:rsid w:val="00F711F3"/>
    <w:rsid w:val="00F716B9"/>
    <w:rsid w:val="00F75386"/>
    <w:rsid w:val="00F75BA8"/>
    <w:rsid w:val="00F75CDA"/>
    <w:rsid w:val="00F80846"/>
    <w:rsid w:val="00F825E0"/>
    <w:rsid w:val="00F835DC"/>
    <w:rsid w:val="00F8424A"/>
    <w:rsid w:val="00F87F0B"/>
    <w:rsid w:val="00F87F54"/>
    <w:rsid w:val="00F924C0"/>
    <w:rsid w:val="00F93B42"/>
    <w:rsid w:val="00F9486B"/>
    <w:rsid w:val="00F949ED"/>
    <w:rsid w:val="00F9559F"/>
    <w:rsid w:val="00F95D8A"/>
    <w:rsid w:val="00FA1F03"/>
    <w:rsid w:val="00FA2623"/>
    <w:rsid w:val="00FA2856"/>
    <w:rsid w:val="00FA39CA"/>
    <w:rsid w:val="00FA6E81"/>
    <w:rsid w:val="00FA7A07"/>
    <w:rsid w:val="00FB0CB8"/>
    <w:rsid w:val="00FB3CDC"/>
    <w:rsid w:val="00FB4191"/>
    <w:rsid w:val="00FB4D9F"/>
    <w:rsid w:val="00FB5B65"/>
    <w:rsid w:val="00FB630C"/>
    <w:rsid w:val="00FB72C5"/>
    <w:rsid w:val="00FC1380"/>
    <w:rsid w:val="00FC1EC6"/>
    <w:rsid w:val="00FC510A"/>
    <w:rsid w:val="00FC52EB"/>
    <w:rsid w:val="00FC5940"/>
    <w:rsid w:val="00FD07D8"/>
    <w:rsid w:val="00FD162E"/>
    <w:rsid w:val="00FD29A6"/>
    <w:rsid w:val="00FD30E4"/>
    <w:rsid w:val="00FD39B3"/>
    <w:rsid w:val="00FD5D34"/>
    <w:rsid w:val="00FD6117"/>
    <w:rsid w:val="00FD7216"/>
    <w:rsid w:val="00FD79AF"/>
    <w:rsid w:val="00FD7A64"/>
    <w:rsid w:val="00FD7BE3"/>
    <w:rsid w:val="00FD7F6E"/>
    <w:rsid w:val="00FE0F05"/>
    <w:rsid w:val="00FE0F3A"/>
    <w:rsid w:val="00FE1A80"/>
    <w:rsid w:val="00FE6B96"/>
    <w:rsid w:val="00FE7429"/>
    <w:rsid w:val="00FF078E"/>
    <w:rsid w:val="00FF2BA7"/>
    <w:rsid w:val="00FF3761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5DECF"/>
  <w15:docId w15:val="{5F6CF6C9-E96B-4957-BEB0-1AB41CCC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9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8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308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89D"/>
    <w:rPr>
      <w:lang w:val="en-US"/>
    </w:rPr>
  </w:style>
  <w:style w:type="paragraph" w:styleId="a6">
    <w:name w:val="Normal (Web)"/>
    <w:basedOn w:val="a"/>
    <w:uiPriority w:val="99"/>
    <w:unhideWhenUsed/>
    <w:rsid w:val="00C3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aliases w:val="без абзаца,маркированный,Table bullet,List Paragraph1"/>
    <w:basedOn w:val="a"/>
    <w:link w:val="a8"/>
    <w:uiPriority w:val="34"/>
    <w:qFormat/>
    <w:rsid w:val="00C3089D"/>
    <w:pPr>
      <w:ind w:left="720"/>
      <w:contextualSpacing/>
    </w:pPr>
  </w:style>
  <w:style w:type="character" w:customStyle="1" w:styleId="text">
    <w:name w:val="text"/>
    <w:basedOn w:val="a0"/>
    <w:rsid w:val="00C3089D"/>
  </w:style>
  <w:style w:type="paragraph" w:styleId="HTML">
    <w:name w:val="HTML Preformatted"/>
    <w:basedOn w:val="a"/>
    <w:link w:val="HTML0"/>
    <w:uiPriority w:val="99"/>
    <w:unhideWhenUsed/>
    <w:rsid w:val="00C3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08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3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89D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82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70679A"/>
    <w:pPr>
      <w:spacing w:after="0" w:line="240" w:lineRule="auto"/>
    </w:pPr>
    <w:rPr>
      <w:lang w:val="en-US"/>
    </w:rPr>
  </w:style>
  <w:style w:type="paragraph" w:styleId="ac">
    <w:name w:val="footer"/>
    <w:basedOn w:val="a"/>
    <w:link w:val="ad"/>
    <w:uiPriority w:val="99"/>
    <w:unhideWhenUsed/>
    <w:rsid w:val="002E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2E23"/>
    <w:rPr>
      <w:lang w:val="en-US"/>
    </w:rPr>
  </w:style>
  <w:style w:type="character" w:customStyle="1" w:styleId="y2iqfc">
    <w:name w:val="y2iqfc"/>
    <w:basedOn w:val="a0"/>
    <w:rsid w:val="005169AC"/>
  </w:style>
  <w:style w:type="character" w:styleId="ae">
    <w:name w:val="Emphasis"/>
    <w:basedOn w:val="a0"/>
    <w:uiPriority w:val="20"/>
    <w:qFormat/>
    <w:rsid w:val="008F0BAB"/>
    <w:rPr>
      <w:i/>
      <w:iCs/>
    </w:rPr>
  </w:style>
  <w:style w:type="character" w:customStyle="1" w:styleId="a8">
    <w:name w:val="Абзац списка Знак"/>
    <w:aliases w:val="без абзаца Знак,маркированный Знак,Table bullet Знак,List Paragraph1 Знак"/>
    <w:basedOn w:val="a0"/>
    <w:link w:val="a7"/>
    <w:locked/>
    <w:rsid w:val="008B5641"/>
    <w:rPr>
      <w:lang w:val="en-US"/>
    </w:rPr>
  </w:style>
  <w:style w:type="character" w:styleId="af">
    <w:name w:val="Hyperlink"/>
    <w:basedOn w:val="a0"/>
    <w:uiPriority w:val="99"/>
    <w:unhideWhenUsed/>
    <w:rsid w:val="00C31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q.gov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2D649-08D5-4102-BAD5-7E6B74DD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2023-05-17T05:20:00Z</cp:lastPrinted>
  <dcterms:created xsi:type="dcterms:W3CDTF">2023-06-07T05:09:00Z</dcterms:created>
  <dcterms:modified xsi:type="dcterms:W3CDTF">2023-06-07T05:36:00Z</dcterms:modified>
</cp:coreProperties>
</file>